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960A" w14:textId="331F03B0" w:rsidR="00F52E98" w:rsidRDefault="00F52E98" w:rsidP="006902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2BD">
        <w:rPr>
          <w:rFonts w:ascii="Times New Roman" w:hAnsi="Times New Roman" w:cs="Times New Roman"/>
          <w:b/>
          <w:bCs/>
          <w:sz w:val="28"/>
          <w:szCs w:val="28"/>
        </w:rPr>
        <w:t>Предостережения и рекомендации дли занятии плаванием для детей</w:t>
      </w:r>
      <w:r w:rsidR="006902BD" w:rsidRPr="006902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DD471C" w14:textId="77777777" w:rsidR="006902BD" w:rsidRPr="006902BD" w:rsidRDefault="006902BD" w:rsidP="006902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FEA47" w14:textId="6483A5B9" w:rsidR="00F52E98" w:rsidRPr="006902BD" w:rsidRDefault="006902BD" w:rsidP="001B0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E98" w:rsidRPr="006902BD">
        <w:rPr>
          <w:rFonts w:ascii="Times New Roman" w:hAnsi="Times New Roman" w:cs="Times New Roman"/>
          <w:sz w:val="28"/>
          <w:szCs w:val="28"/>
        </w:rPr>
        <w:t>Если ребёнок не умеет плавать, не рекомендуется обучать этому</w:t>
      </w:r>
      <w:r>
        <w:rPr>
          <w:rFonts w:ascii="Times New Roman" w:hAnsi="Times New Roman" w:cs="Times New Roman"/>
          <w:sz w:val="28"/>
          <w:szCs w:val="28"/>
        </w:rPr>
        <w:t xml:space="preserve"> навыку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стоятельно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, лучше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F52E98" w:rsidRPr="006902BD">
        <w:rPr>
          <w:rFonts w:ascii="Times New Roman" w:hAnsi="Times New Roman" w:cs="Times New Roman"/>
          <w:sz w:val="28"/>
          <w:szCs w:val="28"/>
        </w:rPr>
        <w:t>хороше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Обучать д</w:t>
      </w:r>
      <w:r w:rsidR="00F52E98" w:rsidRPr="006902B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плаванию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только с инструктором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98" w:rsidRPr="006902BD">
        <w:rPr>
          <w:rFonts w:ascii="Times New Roman" w:hAnsi="Times New Roman" w:cs="Times New Roman"/>
          <w:sz w:val="28"/>
          <w:szCs w:val="28"/>
        </w:rPr>
        <w:t>(тренером) по плаванию.</w:t>
      </w:r>
    </w:p>
    <w:p w14:paraId="38AB8E2B" w14:textId="197CBAD2" w:rsidR="00F52E98" w:rsidRPr="006902BD" w:rsidRDefault="006902BD" w:rsidP="001B0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E98" w:rsidRPr="006902BD">
        <w:rPr>
          <w:rFonts w:ascii="Times New Roman" w:hAnsi="Times New Roman" w:cs="Times New Roman"/>
          <w:sz w:val="28"/>
          <w:szCs w:val="28"/>
        </w:rPr>
        <w:t>Когда ребёнок начинает ходить в бассейн, могут возникнуть вопросы по здоровью: горло, кашель, насморк и др. Не стоит этого пугаться и сразу бросать плавание. Должна пройти адаптация. Часто такие воспалительные процессы это- реакция слизистой на воду и на хлорку, в том числе. И должно пройти время, пока организм подстроится под водную среду. Кроме того, с началом занятий в воде, начинается закаливание организма и это тоже может вызвать лёгкие воспалительные процессы. Ничего страшного, не пугайтесь, позвольте организму ребёнка адаптироваться. Если нужно, пролечите ребёнка и сразу возвращайтесь к занятиям в воде.</w:t>
      </w:r>
    </w:p>
    <w:p w14:paraId="59A5E614" w14:textId="77777777" w:rsidR="001B0206" w:rsidRDefault="001B0206" w:rsidP="001B0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E98" w:rsidRPr="006902BD">
        <w:rPr>
          <w:rFonts w:ascii="Times New Roman" w:hAnsi="Times New Roman" w:cs="Times New Roman"/>
          <w:sz w:val="28"/>
          <w:szCs w:val="28"/>
        </w:rPr>
        <w:t>Вода и химические очистительные добавления типа хлорки и других, могут вызывать аллергические реакции на коже. Проконсультируйтесь с врачом, в любом бассейне есть медперсонал.</w:t>
      </w:r>
    </w:p>
    <w:p w14:paraId="66F09BDB" w14:textId="41BF9A37" w:rsidR="00F52E98" w:rsidRPr="006902BD" w:rsidRDefault="001B0206" w:rsidP="001B0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E98" w:rsidRPr="006902BD">
        <w:rPr>
          <w:rFonts w:ascii="Times New Roman" w:hAnsi="Times New Roman" w:cs="Times New Roman"/>
          <w:sz w:val="28"/>
          <w:szCs w:val="28"/>
        </w:rPr>
        <w:t>Уши могут быть слабым местом и начать воспаляться из-за попадания воды. Не пугайтесь, после занятий</w:t>
      </w:r>
      <w:r>
        <w:rPr>
          <w:rFonts w:ascii="Times New Roman" w:hAnsi="Times New Roman" w:cs="Times New Roman"/>
          <w:sz w:val="28"/>
          <w:szCs w:val="28"/>
        </w:rPr>
        <w:t xml:space="preserve"> в бассейне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 от воды, 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попавш</w:t>
      </w:r>
      <w:r>
        <w:rPr>
          <w:rFonts w:ascii="Times New Roman" w:hAnsi="Times New Roman" w:cs="Times New Roman"/>
          <w:sz w:val="28"/>
          <w:szCs w:val="28"/>
        </w:rPr>
        <w:t xml:space="preserve">ей во время плавания, 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ушными палочками.</w:t>
      </w:r>
    </w:p>
    <w:p w14:paraId="3798111A" w14:textId="12790D67" w:rsidR="00F52E98" w:rsidRPr="006902BD" w:rsidRDefault="001B0206" w:rsidP="001B0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После занятий плаванием ребёнок должен находиться в тепле, особенно в холодное время года. Поэтому, следите за тем, чтобы дети выходили на улицу из помещения бассейна с полностью сухой головой, согревшимися и тепло одетыми.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E98" w:rsidRPr="006902BD">
        <w:rPr>
          <w:rFonts w:ascii="Times New Roman" w:hAnsi="Times New Roman" w:cs="Times New Roman"/>
          <w:sz w:val="28"/>
          <w:szCs w:val="28"/>
        </w:rPr>
        <w:t xml:space="preserve"> жаркое время года эта проблема отпадает.</w:t>
      </w:r>
    </w:p>
    <w:p w14:paraId="6CB152B9" w14:textId="77777777" w:rsidR="00B9770C" w:rsidRDefault="00B9770C" w:rsidP="001B020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5EA8CB" w14:textId="6391D550" w:rsidR="002574E2" w:rsidRPr="001B0206" w:rsidRDefault="00F52E98" w:rsidP="001B020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0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Отдавать ребёнка на спортивное плавание можно с 5 -7 лет</w:t>
      </w:r>
      <w:r w:rsidR="001B0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2574E2" w:rsidRPr="001B0206" w:rsidSect="00690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7"/>
    <w:rsid w:val="001B0206"/>
    <w:rsid w:val="002574E2"/>
    <w:rsid w:val="006902BD"/>
    <w:rsid w:val="007D08C7"/>
    <w:rsid w:val="00B9770C"/>
    <w:rsid w:val="00F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C9D6"/>
  <w15:chartTrackingRefBased/>
  <w15:docId w15:val="{02958EEB-DD91-41D4-93FF-AE6C0DE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2023-01-29T17:44:00Z</dcterms:created>
  <dcterms:modified xsi:type="dcterms:W3CDTF">2023-01-29T18:23:00Z</dcterms:modified>
</cp:coreProperties>
</file>