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7E" w:rsidRDefault="0084197E" w:rsidP="00E744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5936DB46" wp14:editId="2886E72B">
            <wp:extent cx="3771900" cy="1054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44C4">
        <w:rPr>
          <w:rFonts w:ascii="Times New Roman" w:hAnsi="Times New Roman" w:cs="Times New Roman"/>
          <w:b/>
          <w:sz w:val="40"/>
          <w:szCs w:val="40"/>
        </w:rPr>
        <w:t xml:space="preserve">                         </w:t>
      </w:r>
      <w:r w:rsidR="00E744C4" w:rsidRPr="00FF045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744C4" w:rsidRPr="00FF045F" w:rsidRDefault="00E744C4" w:rsidP="00E744C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F045F">
        <w:rPr>
          <w:rFonts w:ascii="Times New Roman" w:hAnsi="Times New Roman" w:cs="Times New Roman"/>
          <w:b/>
          <w:sz w:val="40"/>
          <w:szCs w:val="40"/>
        </w:rPr>
        <w:t>«Почему важно освоить плавание до 7 лет»</w:t>
      </w:r>
    </w:p>
    <w:p w:rsidR="00E744C4" w:rsidRPr="00FF045F" w:rsidRDefault="00F521D0" w:rsidP="00E744C4">
      <w:pPr>
        <w:rPr>
          <w:rFonts w:ascii="Times New Roman" w:hAnsi="Times New Roman" w:cs="Times New Roman"/>
          <w:sz w:val="28"/>
          <w:szCs w:val="28"/>
        </w:rPr>
      </w:pPr>
      <w:r w:rsidRPr="00F521D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 wp14:anchorId="5C80E766" wp14:editId="583A160F">
            <wp:simplePos x="0" y="0"/>
            <wp:positionH relativeFrom="margin">
              <wp:align>center</wp:align>
            </wp:positionH>
            <wp:positionV relativeFrom="paragraph">
              <wp:posOffset>330200</wp:posOffset>
            </wp:positionV>
            <wp:extent cx="6191250" cy="6191250"/>
            <wp:effectExtent l="0" t="0" r="0" b="0"/>
            <wp:wrapNone/>
            <wp:docPr id="8" name="Рисунок 8" descr="C:\Users\Honor\Download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nor\Downloads\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619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197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44C4" w:rsidRPr="00FF045F">
        <w:rPr>
          <w:rFonts w:ascii="Times New Roman" w:hAnsi="Times New Roman" w:cs="Times New Roman"/>
          <w:sz w:val="28"/>
          <w:szCs w:val="28"/>
        </w:rPr>
        <w:t>Каждому ребёнку необходима физическая активность для крепкого здоровья и формирования уверенности в себе. Среди спортивных секций родителям стоит обратить особое внимание на занятия в детском бассейне. Плавание эффективно укрепляет и закаляет организм, а умение держаться на воде – жизненно важный навык, которым необходимо овладеть еще в детстве.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Times New Roman" w:hAnsi="Times New Roman" w:cs="Times New Roman"/>
          <w:sz w:val="28"/>
          <w:szCs w:val="28"/>
        </w:rPr>
        <w:t>Чем полезно плавание для дошкольников?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Times New Roman" w:hAnsi="Times New Roman" w:cs="Times New Roman"/>
          <w:sz w:val="28"/>
          <w:szCs w:val="28"/>
        </w:rPr>
        <w:t>Плавание – универсальный вид физической активности, который полезен в любом возрасте. Большое достоинство плавания в том, что им можно заниматься уже с первых недель жизни, что помогает всесторонне развивать малышей с рождения и формировать крепкий мышечный корсет.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Times New Roman" w:hAnsi="Times New Roman" w:cs="Times New Roman"/>
          <w:sz w:val="28"/>
          <w:szCs w:val="28"/>
        </w:rPr>
        <w:t>Для детей дошкольного возраста плавание имеет особое значение: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Segoe UI Symbol" w:hAnsi="Segoe UI Symbol" w:cs="Segoe UI Symbol"/>
          <w:sz w:val="28"/>
          <w:szCs w:val="2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✅</w:t>
      </w:r>
      <w:r w:rsidRPr="00FF045F">
        <w:rPr>
          <w:rFonts w:ascii="Times New Roman" w:hAnsi="Times New Roman" w:cs="Times New Roman"/>
          <w:sz w:val="28"/>
          <w:szCs w:val="28"/>
        </w:rPr>
        <w:t xml:space="preserve"> Развитие сердечно-сосудистой системы. В дошкольном возрасте организм ребенка активно растет, что оказывает нагрузку на работу сердца. Плавание тренирует сердечную мышцу, укрепляет сосуды и улучшает кровообращение.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Segoe UI Symbol" w:hAnsi="Segoe UI Symbol" w:cs="Segoe UI Symbol"/>
          <w:sz w:val="28"/>
          <w:szCs w:val="28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✅</w:t>
      </w:r>
      <w:r w:rsidRPr="00FF045F">
        <w:rPr>
          <w:rFonts w:ascii="Times New Roman" w:hAnsi="Times New Roman" w:cs="Times New Roman"/>
          <w:sz w:val="28"/>
          <w:szCs w:val="28"/>
        </w:rPr>
        <w:t xml:space="preserve"> Здоровая осанка. Школьные годы – настоящее испытание для детской спины. Эффективной профилактикой сколиоза являются регулярные занятия плаванием. Упражнения в воде укрепляют опорно-двигательный аппарат и снимают напряжение с позвоночника.</w:t>
      </w:r>
    </w:p>
    <w:p w:rsidR="00E744C4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Times New Roman" w:hAnsi="Times New Roman" w:cs="Times New Roman"/>
          <w:sz w:val="28"/>
          <w:szCs w:val="28"/>
        </w:rPr>
        <w:t>Нормализация нервной системы. Вступая в новый этап жизни, будущему школьнику нужна не только физическая, но и психоэмоциональная поддержка. Занятия в бассейне формируют сильный, выносливый характер, целеустремленность и веру в свои силы. Плавающие дети энергичны, активны и коммуникабельны, им легче общаться с новыми людьми и выстраивать взаимоотношения с учителями. Водные упражнения помогают выплеснуть излишек энергии, избавиться от стресса и зарядиться положительными эмоциями.</w:t>
      </w:r>
    </w:p>
    <w:p w:rsidR="00642200" w:rsidRDefault="00642200" w:rsidP="00642200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Times New Roman" w:hAnsi="Times New Roman" w:cs="Times New Roman"/>
          <w:sz w:val="28"/>
          <w:szCs w:val="28"/>
        </w:rPr>
        <w:t>Укрепление иммунитета. Ребенку предстоит попасть в большой детский коллектив, что неизбежно приведет не только к появлению новых друзей, но и к знакомству с различными вирусами и бактериями. Регулярные круглогодичные занятия плаванием формируют крепкий иммунитет и оказывают профилактику респираторных заболеваний.</w:t>
      </w:r>
    </w:p>
    <w:p w:rsidR="0084197E" w:rsidRDefault="0001267E" w:rsidP="00E7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8250" cy="946150"/>
            <wp:effectExtent l="0" t="0" r="0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97E" w:rsidRDefault="0084197E" w:rsidP="00E744C4">
      <w:pPr>
        <w:rPr>
          <w:rFonts w:ascii="Times New Roman" w:hAnsi="Times New Roman" w:cs="Times New Roman"/>
          <w:sz w:val="28"/>
          <w:szCs w:val="28"/>
        </w:rPr>
      </w:pPr>
    </w:p>
    <w:p w:rsidR="0084197E" w:rsidRDefault="0084197E" w:rsidP="00E7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1900" cy="1054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4C4" w:rsidRPr="00FF045F" w:rsidRDefault="00F521D0" w:rsidP="00E744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521D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1" locked="0" layoutInCell="1" allowOverlap="1" wp14:anchorId="4C1EB42A" wp14:editId="50F28054">
            <wp:simplePos x="0" y="0"/>
            <wp:positionH relativeFrom="margin">
              <wp:posOffset>1314450</wp:posOffset>
            </wp:positionH>
            <wp:positionV relativeFrom="paragraph">
              <wp:posOffset>463550</wp:posOffset>
            </wp:positionV>
            <wp:extent cx="3778250" cy="3778250"/>
            <wp:effectExtent l="0" t="0" r="0" b="0"/>
            <wp:wrapNone/>
            <wp:docPr id="9" name="Рисунок 9" descr="C:\Users\Honor\Downloads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onor\Downloads\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44C4" w:rsidRPr="00FF045F">
        <w:rPr>
          <w:rFonts w:ascii="Times New Roman" w:hAnsi="Times New Roman" w:cs="Times New Roman"/>
          <w:sz w:val="28"/>
          <w:szCs w:val="28"/>
        </w:rPr>
        <w:t>Научно доказано, что плавающие дети реже болеют и переносят заболевания значительно легче. Начните занятия заранее, чтобы уже к школьному периоду сформировать устойчивость организма к внешним недугам.</w:t>
      </w:r>
    </w:p>
    <w:p w:rsidR="00E744C4" w:rsidRPr="00FF045F" w:rsidRDefault="00E744C4" w:rsidP="00E744C4">
      <w:pPr>
        <w:rPr>
          <w:rFonts w:ascii="Times New Roman" w:hAnsi="Times New Roman" w:cs="Times New Roman"/>
          <w:b/>
          <w:sz w:val="28"/>
          <w:szCs w:val="28"/>
        </w:rPr>
      </w:pPr>
      <w:r w:rsidRPr="00FF045F">
        <w:rPr>
          <w:rFonts w:ascii="Times New Roman" w:hAnsi="Times New Roman" w:cs="Times New Roman"/>
          <w:b/>
          <w:sz w:val="28"/>
          <w:szCs w:val="28"/>
        </w:rPr>
        <w:t>Какие могут быть противопоказания?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Times New Roman" w:hAnsi="Times New Roman" w:cs="Times New Roman"/>
          <w:sz w:val="28"/>
          <w:szCs w:val="28"/>
        </w:rPr>
        <w:t>Перед началом занятий в детском бассейне необходимо пройти осмотр, чтобы исключить противопоказания, среди которых: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Segoe UI Symbol" w:hAnsi="Segoe UI Symbol" w:cs="Segoe UI Symbol"/>
          <w:color w:val="FF0000"/>
          <w:sz w:val="28"/>
          <w:szCs w:val="28"/>
        </w:rPr>
        <w:t>⛔</w:t>
      </w:r>
      <w:r w:rsidRPr="00FF045F">
        <w:rPr>
          <w:rFonts w:ascii="Times New Roman" w:hAnsi="Times New Roman" w:cs="Times New Roman"/>
          <w:color w:val="FF0000"/>
          <w:sz w:val="28"/>
          <w:szCs w:val="28"/>
        </w:rPr>
        <w:t>️</w:t>
      </w:r>
      <w:r w:rsidRPr="00FF045F">
        <w:rPr>
          <w:rFonts w:ascii="Times New Roman" w:hAnsi="Times New Roman" w:cs="Times New Roman"/>
          <w:sz w:val="28"/>
          <w:szCs w:val="28"/>
        </w:rPr>
        <w:t xml:space="preserve"> инфекционные заболевания (насморк, кашель, повышенная температура тела),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Segoe UI Symbol" w:hAnsi="Segoe UI Symbol" w:cs="Segoe UI Symbol"/>
          <w:color w:val="FF0000"/>
          <w:sz w:val="28"/>
          <w:szCs w:val="28"/>
        </w:rPr>
        <w:t>⛔</w:t>
      </w:r>
      <w:r w:rsidRPr="00FF045F">
        <w:rPr>
          <w:rFonts w:ascii="Times New Roman" w:hAnsi="Times New Roman" w:cs="Times New Roman"/>
          <w:color w:val="FF0000"/>
          <w:sz w:val="28"/>
          <w:szCs w:val="28"/>
        </w:rPr>
        <w:t>️</w:t>
      </w:r>
      <w:r w:rsidRPr="00FF045F">
        <w:rPr>
          <w:rFonts w:ascii="Times New Roman" w:hAnsi="Times New Roman" w:cs="Times New Roman"/>
          <w:sz w:val="28"/>
          <w:szCs w:val="28"/>
        </w:rPr>
        <w:t xml:space="preserve"> кожные заболевания (открытые и гнойные раны, грибок, экзема и др.),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Segoe UI Symbol" w:hAnsi="Segoe UI Symbol" w:cs="Segoe UI Symbol"/>
          <w:color w:val="FF0000"/>
          <w:sz w:val="28"/>
          <w:szCs w:val="28"/>
        </w:rPr>
        <w:t>⛔</w:t>
      </w:r>
      <w:r w:rsidRPr="00FF045F">
        <w:rPr>
          <w:rFonts w:ascii="Times New Roman" w:hAnsi="Times New Roman" w:cs="Times New Roman"/>
          <w:color w:val="FF0000"/>
          <w:sz w:val="28"/>
          <w:szCs w:val="28"/>
        </w:rPr>
        <w:t>️</w:t>
      </w:r>
      <w:r w:rsidRPr="00FF045F">
        <w:rPr>
          <w:rFonts w:ascii="Times New Roman" w:hAnsi="Times New Roman" w:cs="Times New Roman"/>
          <w:sz w:val="28"/>
          <w:szCs w:val="28"/>
        </w:rPr>
        <w:t xml:space="preserve"> порок сердца четвертой стадии (на меньших стадиях проконсультируйтесь с кардиологом),</w:t>
      </w:r>
      <w:r w:rsidR="00F521D0" w:rsidRPr="00F521D0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t xml:space="preserve"> 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Segoe UI Symbol" w:hAnsi="Segoe UI Symbol" w:cs="Segoe UI Symbol"/>
          <w:color w:val="FF0000"/>
          <w:sz w:val="28"/>
          <w:szCs w:val="28"/>
        </w:rPr>
        <w:t>⛔</w:t>
      </w:r>
      <w:r w:rsidRPr="00FF045F">
        <w:rPr>
          <w:rFonts w:ascii="Times New Roman" w:hAnsi="Times New Roman" w:cs="Times New Roman"/>
          <w:color w:val="FF0000"/>
          <w:sz w:val="28"/>
          <w:szCs w:val="28"/>
        </w:rPr>
        <w:t>️</w:t>
      </w:r>
      <w:r w:rsidRPr="00FF045F">
        <w:rPr>
          <w:rFonts w:ascii="Times New Roman" w:hAnsi="Times New Roman" w:cs="Times New Roman"/>
          <w:sz w:val="28"/>
          <w:szCs w:val="28"/>
        </w:rPr>
        <w:t xml:space="preserve"> болезни легочной системы,</w:t>
      </w:r>
    </w:p>
    <w:p w:rsidR="00E744C4" w:rsidRPr="00FF045F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Segoe UI Symbol" w:hAnsi="Segoe UI Symbol" w:cs="Segoe UI Symbol"/>
          <w:color w:val="FF0000"/>
          <w:sz w:val="28"/>
          <w:szCs w:val="28"/>
        </w:rPr>
        <w:t>⛔</w:t>
      </w:r>
      <w:r w:rsidRPr="00FF045F">
        <w:rPr>
          <w:rFonts w:ascii="Times New Roman" w:hAnsi="Times New Roman" w:cs="Times New Roman"/>
          <w:color w:val="FF0000"/>
          <w:sz w:val="28"/>
          <w:szCs w:val="28"/>
        </w:rPr>
        <w:t>️</w:t>
      </w:r>
      <w:r w:rsidRPr="00FF045F">
        <w:rPr>
          <w:rFonts w:ascii="Times New Roman" w:hAnsi="Times New Roman" w:cs="Times New Roman"/>
          <w:sz w:val="28"/>
          <w:szCs w:val="28"/>
        </w:rPr>
        <w:t xml:space="preserve"> хронические и острые заболевания.</w:t>
      </w:r>
    </w:p>
    <w:p w:rsidR="00E744C4" w:rsidRDefault="00E744C4" w:rsidP="00E744C4">
      <w:pPr>
        <w:rPr>
          <w:rFonts w:ascii="Times New Roman" w:hAnsi="Times New Roman" w:cs="Times New Roman"/>
          <w:sz w:val="28"/>
          <w:szCs w:val="28"/>
        </w:rPr>
      </w:pPr>
      <w:r w:rsidRPr="00FF045F">
        <w:rPr>
          <w:rFonts w:ascii="Times New Roman" w:hAnsi="Times New Roman" w:cs="Times New Roman"/>
          <w:sz w:val="28"/>
          <w:szCs w:val="28"/>
        </w:rPr>
        <w:t>Плавание для дошкольников – важная составляющая полноценного развития, как физического, так и психологического. Занятия в бассейне оказывают детям необходимую поддержку и формируют те качества, которые однозначно помогут в школьной жизни.</w:t>
      </w:r>
    </w:p>
    <w:p w:rsidR="0001267E" w:rsidRDefault="0001267E" w:rsidP="00E744C4">
      <w:pPr>
        <w:rPr>
          <w:rFonts w:ascii="Times New Roman" w:hAnsi="Times New Roman" w:cs="Times New Roman"/>
          <w:sz w:val="28"/>
          <w:szCs w:val="28"/>
        </w:rPr>
      </w:pPr>
    </w:p>
    <w:p w:rsidR="0001267E" w:rsidRDefault="0001267E" w:rsidP="00E744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78250" cy="946150"/>
            <wp:effectExtent l="0" t="0" r="0" b="63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DC0" w:rsidRDefault="00A93DC0"/>
    <w:sectPr w:rsidR="00A93DC0" w:rsidSect="002C75B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4C4"/>
    <w:rsid w:val="0001267E"/>
    <w:rsid w:val="002C75BD"/>
    <w:rsid w:val="00642200"/>
    <w:rsid w:val="0084197E"/>
    <w:rsid w:val="00A63EA8"/>
    <w:rsid w:val="00A93DC0"/>
    <w:rsid w:val="00E744C4"/>
    <w:rsid w:val="00F5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2F6E"/>
  <w15:chartTrackingRefBased/>
  <w15:docId w15:val="{CF1D5431-75AA-45B1-9F68-305287E9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7</cp:revision>
  <dcterms:created xsi:type="dcterms:W3CDTF">2026-02-22T15:49:00Z</dcterms:created>
  <dcterms:modified xsi:type="dcterms:W3CDTF">2026-02-22T16:00:00Z</dcterms:modified>
</cp:coreProperties>
</file>